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医师资格考试合格考生信息修改审核表</w:t>
      </w:r>
    </w:p>
    <w:tbl>
      <w:tblPr>
        <w:tblStyle w:val="2"/>
        <w:tblW w:w="1005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609"/>
        <w:gridCol w:w="834"/>
        <w:gridCol w:w="417"/>
        <w:gridCol w:w="1073"/>
        <w:gridCol w:w="687"/>
        <w:gridCol w:w="169"/>
        <w:gridCol w:w="2483"/>
        <w:gridCol w:w="2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33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男□ 女□</w:t>
            </w:r>
          </w:p>
        </w:tc>
        <w:tc>
          <w:tcPr>
            <w:tcW w:w="23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（近6月免冠2寸彩色证件照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627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□□□□年□□月□□日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627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9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27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627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28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医师资格证书编码</w:t>
            </w:r>
          </w:p>
        </w:tc>
        <w:tc>
          <w:tcPr>
            <w:tcW w:w="482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取得医师资格证书时间</w:t>
            </w:r>
          </w:p>
        </w:tc>
        <w:tc>
          <w:tcPr>
            <w:tcW w:w="441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□□□□年□□月□□日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  <w:jc w:val="center"/>
        </w:trPr>
        <w:tc>
          <w:tcPr>
            <w:tcW w:w="1005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以上为修改前医师资格信息！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20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申请修改内容</w:t>
            </w:r>
          </w:p>
        </w:tc>
        <w:tc>
          <w:tcPr>
            <w:tcW w:w="803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姓名□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性别□     出生日期□      身份证号□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毕业学校□     专业□     学历□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证书编码□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修改为</w:t>
            </w:r>
          </w:p>
        </w:tc>
        <w:tc>
          <w:tcPr>
            <w:tcW w:w="864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修改原因</w:t>
            </w:r>
          </w:p>
        </w:tc>
        <w:tc>
          <w:tcPr>
            <w:tcW w:w="864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医师相关信息发生变化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录（导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入医师资格信息时发生错误 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tblCellSpacing w:w="0" w:type="dxa"/>
          <w:jc w:val="center"/>
        </w:trPr>
        <w:tc>
          <w:tcPr>
            <w:tcW w:w="14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修改原因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具体说明</w:t>
            </w:r>
          </w:p>
        </w:tc>
        <w:tc>
          <w:tcPr>
            <w:tcW w:w="864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tblCellSpacing w:w="0" w:type="dxa"/>
          <w:jc w:val="center"/>
        </w:trPr>
        <w:tc>
          <w:tcPr>
            <w:tcW w:w="502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执业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医疗机构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信息核对无误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同意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修改。（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 xml:space="preserve">主要负责人签名：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 xml:space="preserve">   年  月  日</w:t>
            </w:r>
          </w:p>
        </w:tc>
        <w:tc>
          <w:tcPr>
            <w:tcW w:w="50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考试报名所在考点的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市卫生健康委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经审核，符合规定，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同意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修改。（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分管领导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  日期：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tblCellSpacing w:w="0" w:type="dxa"/>
          <w:jc w:val="center"/>
        </w:trPr>
        <w:tc>
          <w:tcPr>
            <w:tcW w:w="1005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省卫生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Hans"/>
              </w:rPr>
              <w:t>健康委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960" w:firstLineChars="4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经审核，符合规定，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同意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修改。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                             日期：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注：1.“□”内不能为空，“是”打“√”，“非”打“×”。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</w:pPr>
      <w:r>
        <w:rPr>
          <w:rFonts w:hint="eastAsia" w:ascii="仿宋" w:hAnsi="仿宋" w:eastAsia="仿宋" w:cs="仿宋"/>
          <w:sz w:val="18"/>
          <w:szCs w:val="18"/>
        </w:rPr>
        <w:t xml:space="preserve"> 2.用蓝黑色或黑色钢笔、签字笔填写，不得涂改。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mQ4NzY5MzViZDIyOTdmMjYyZDM4ZGUwMmY4NDUifQ=="/>
  </w:docVars>
  <w:rsids>
    <w:rsidRoot w:val="5E3C11B2"/>
    <w:rsid w:val="5E3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2025-05-14T08:57:00Z</dcterms:created>
  <dc:creator>刘敏</dc:creator>
  <cp:lastModifiedBy>刘敏</cp:lastModifiedBy>
  <dcterms:modified xsi:type="dcterms:W3CDTF">2025-05-14T08:58:47Z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E3F3760F09A041D8B9772F609A3812D9_11</vt:lpwstr>
  </property>
</Properties>
</file>